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Муниципальное автономное образовательное учреждение дополнительного образования центр детского творчества Найхинского сельского поселения Нанайского муниципального района Хабаровского края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Утверждаю:</w:t>
      </w:r>
    </w:p>
    <w:p w:rsidR="006070C1" w:rsidRDefault="006070C1" w:rsidP="00607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И.о.д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МАОУ ДО ЦДТ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айхин</w:t>
      </w:r>
      <w:proofErr w:type="spellEnd"/>
    </w:p>
    <w:p w:rsidR="006070C1" w:rsidRDefault="006070C1" w:rsidP="00607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Л.П.Бельды</w:t>
      </w:r>
      <w:proofErr w:type="spellEnd"/>
    </w:p>
    <w:p w:rsidR="006070C1" w:rsidRDefault="006070C1" w:rsidP="00607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Утверждена  </w:t>
      </w:r>
    </w:p>
    <w:p w:rsidR="006070C1" w:rsidRDefault="006070C1" w:rsidP="00607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педагогическим советом</w:t>
      </w:r>
    </w:p>
    <w:p w:rsidR="006070C1" w:rsidRDefault="006070C1" w:rsidP="00607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Протокол № ___ от «__» _________ 20__ г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>Дополнительная общеобразовательная общеразвивающая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>программа творческого объединения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>(год разработки - 201</w:t>
      </w: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>)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>«Основы хореографии»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Возраст детей: 6 – 7 лет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Срок реализации: 1 год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Модифицированная</w:t>
      </w:r>
    </w:p>
    <w:p w:rsidR="006070C1" w:rsidRDefault="006070C1" w:rsidP="006070C1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на основе типовой программы </w:t>
      </w:r>
    </w:p>
    <w:p w:rsidR="006070C1" w:rsidRDefault="006070C1" w:rsidP="006070C1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«Уроки хореографии»</w:t>
      </w:r>
    </w:p>
    <w:p w:rsidR="006070C1" w:rsidRDefault="006070C1" w:rsidP="006070C1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Балченкова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Н.А.</w:t>
      </w:r>
    </w:p>
    <w:p w:rsidR="006070C1" w:rsidRDefault="006070C1" w:rsidP="006070C1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Педагогом дополнительного образования</w:t>
      </w:r>
    </w:p>
    <w:p w:rsidR="006070C1" w:rsidRDefault="006070C1" w:rsidP="006070C1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Бельды Л.П. 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айхин</w:t>
      </w:r>
      <w:proofErr w:type="spellEnd"/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                                                                               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lastRenderedPageBreak/>
        <w:t>Пояснительная записка.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Известно, что эффективность образования детей  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  быстро развивающихся технических систем (телевидение,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Современная педагогика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 находятся в гармонии, необходимы меры целостного развития, укрепления и сохранения здоровья детей. Определяющим фактором в системе сохранения и развития здоровья подрастающего поколения может стать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валеологически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обоснованный образовательно - воспитательный процесс в дошкольном учреждении.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Приходя в детский сад, ребенок имеет ограниченный запас двигательных навыков, с нарушенной осанкой, координацией. Одни скованны, неподвижны, медлительны, другие - разболтаны и суетливы. Часто дети плохо держатся: гнутся, поднимают плечи, неправильно ставят ноги при ходьбе (носки внутрь) и т.п.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Необходимо создать условия для коррекции этих недостатков и обогащения запасов двигательных навыков детей, давая им специальные тренировочные упражнения. 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Хореография  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хореографией направлены на воспитание организованной, гармонически развитой личности. 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Каждый ребенок имеет индивидуальную форму развития и претендует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на право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валеологического</w:t>
      </w:r>
      <w:proofErr w:type="spellEnd"/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сопровождения его индивидуального маршрута. Не воспитанники  должны адаптироваться к системе образования и воспитания, а программы и методы обучения должны приноравливаться к ребенку и формировать у него осознанную мотивацию к получению знаний и развитию собственного здоровья. 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Очень важно именно в детстве привить ребенку любовь к движению, к танцу, поскольку раннее приобщение детей к искусству  создает необходимые условия для гармоничного развития личности, раннее творческое самовыражение способствует сохранению и развитию творческих импульсов.  Ребенок, занимающийся танцами, осознает красоту движения, гармонию музыки и пластики, гармонию и красоту мироздания. Занятия хореографией разносторонне развивают личность ребенка и впоследствии помогают ему в другой деятельности, способствуют раскрытию физического </w:t>
      </w: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lastRenderedPageBreak/>
        <w:t>и духовного начала, создают тот гармоничный синтез души и тела, к которому изначально стремится человек.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Развитие ребенка-дошкольника идет благодаря активности, проявляющейся в различных формах деятельности, среди которых важное место занимает игра – особая форма усвоения ребенком окружающей действительности. Игра выступает как  универсальное средство развития и обучения, как средство, стимулирующее творческую деятельность детей и формирующее начальные хореографические умения. Это основной и главный путь эстетического воспитания и приобщения к искусству в этом возрасте.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Задача педагога состоит в том, чтобы создать условия для поиска характерных особенностей пластики персонажей, деталей их поведения. Выразительность исполнения образных движений, воссоздавая образ в целом. В основном это мир природы, окружающей нас, игрушки, добрые сказочные персонажи. Детям предлагаются этюды, небольшие по содержанию рассказы, яркие короткие музыкальные произведения для освоения образа, задания для импровизации танцевальных движений, игры с импровизациями.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При разработке  программы  учитывались способности воспитанников, их индивидуальные и возрастные особенности: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- на шестом году жизни ребенок физически крепнет, становится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более подвижным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. Успешно овладевает основными движениями, у него хорошая координация движений в ходьбе, беге, прыжках. Совершенствуются процессы высшей нервной деятельности: развивается способность анализировать, обобщать, делать простейшие умозаключения, улучшается произвольная память. Появляются элементы творчества во всех видах детской деятельности.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ети седьмого года жизни имеют достаточно развитые двигательные навыки: они умеют ритмично ходить и бегать; легко, энергично, а также высоко поднимать ноги в коленях; скакать с ноги на ногу; самостоятельно строить круг, расширяя и уменьшая его; двигаться парами по кругу, сохраняя расстояние между парами; выполнять различные движения с предметами и без них; исполнять отдельные танцевальные движения (выставлять ноги вперед на прыжке, делать приставной шаг, с приседанием, полуприседанием, кружиться, продвигаясь вперед), способны передавать игровые образы различного характера.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: Создание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валеологически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обоснованных условий, способствующих совершенствованию индивидуального здоровья детей дошкольного возраста  средствами двигательной активности (хореография).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>Основные задачи: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i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404040" w:themeColor="text1" w:themeTint="BF"/>
          <w:sz w:val="28"/>
          <w:szCs w:val="28"/>
          <w:lang w:eastAsia="ru-RU"/>
        </w:rPr>
        <w:t>Образовательные: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Помогать ребенку овладевать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танцевально-игровой деятельностью: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учить выполнять элементарные танцевальные движения;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добиваться связывания танцевальных  движений с ритмом музыки;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учить согласовывать движения с текстом и музыкой;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lastRenderedPageBreak/>
        <w:t>- менять движения в связи с  изменениями динамики звучания музыки;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дать представление о возможностях пластики для передачи различных эмоциональных состояний.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2. Познакомить детей с различными музыкально-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ритмическими  движениями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в соответствии с характером музыки: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 настраивать на эмоциональное восприятие музыки, используемой для танцевально-игровой деятельности;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способствовать проявлению  эмоциональной отзывчивости на характер танца;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   дать представление о возможности мимики и жестов для передачи различных эмоциональных состояний.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3. Формировать элементарные  хореографические  знания, умения и навыки на основе овладения и усвоения хореографического материала;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изучение простейших хореографических терминов.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i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404040" w:themeColor="text1" w:themeTint="BF"/>
          <w:sz w:val="28"/>
          <w:szCs w:val="28"/>
          <w:lang w:eastAsia="ru-RU"/>
        </w:rPr>
        <w:t>Развивающие: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1. Развивать воображение и фантазию детей в танце: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настраивать на  эмоциональное восприятие музыки, используемой для игровой     деятельности;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-учить эмоциональному исполнению игр, вызывая желание участвовать в них;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вовлекать малышей в сюжетные музыкальные игры, в которые они  могли бы выполнять под музыку различные роли и учитывать взаимоотношения в игре;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-побуждать к первоначальным творческим проявлениям в музыкальных играх (придумать и показать движения зайца, лисы и т.д. соответствующие характеру персонажа сказки);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-учить мимикой и жестом выражать различные эмоциональные    состояния.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2. Совершенствовать  развитие психомоторных способностей: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развивать ручную умелость и мелкую моторику (пальчиковая гимнастика, самомассаж).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развивать мышечную силу, гибкость, выносливость, скоростно-силовые и координационные способности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игропластика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, партерная гимнастика, йога для малышей).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 3.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Развивать двигательные качества и умения (двигаться в соответствии  с ярко выраженным характером музыки – веселый, грустный: весело бежать под легкую музыку, энергично ходить под ритмичный марш).</w:t>
      </w:r>
      <w:proofErr w:type="gramEnd"/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4. Развивать умение ориентироваться в пространстве (уметь вместе с          детьми двигаться стайкой за взрослыми, образовывать круг, немного продвигаться по кругу, сужать и расширять круг, становиться парами по кругу). 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5. Развивать музыкальные качества (музыкальный слух, чувство ритма).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6. Развивать хореографические способности.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7. Развивать психические процессы (внимание, память, мышление).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i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404040" w:themeColor="text1" w:themeTint="BF"/>
          <w:sz w:val="28"/>
          <w:szCs w:val="28"/>
          <w:lang w:eastAsia="ru-RU"/>
        </w:rPr>
        <w:t>Воспитательные: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lastRenderedPageBreak/>
        <w:t>1. Осуществлять нравственное воспитание и развитие детей с учетом их возрастных возможностей и интересов.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2. Работать над организацией взаимоотношений со сверстниками.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Данная программа рассчитана на детей дошкольного возраста 6-7 лет. Наполняемость групп составляет 12 человек.  Дети  занимаются 1 раз в неделю по 20-30 минут. Срок реализации  программы – 1 год.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 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УЧЕБНО-ТЕМАТИЧЕСКИЙ ПЛАН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417"/>
        <w:gridCol w:w="1383"/>
      </w:tblGrid>
      <w:tr w:rsidR="006070C1" w:rsidTr="006070C1">
        <w:trPr>
          <w:trHeight w:val="3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№</w:t>
            </w:r>
          </w:p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070C1" w:rsidTr="006070C1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1" w:rsidRDefault="006070C1">
            <w:pP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C1" w:rsidRDefault="006070C1">
            <w:pP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Практика</w:t>
            </w:r>
          </w:p>
        </w:tc>
      </w:tr>
      <w:tr w:rsidR="006070C1" w:rsidTr="00607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0</w:t>
            </w:r>
          </w:p>
        </w:tc>
      </w:tr>
      <w:tr w:rsidR="006070C1" w:rsidTr="00607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Азбука музыкального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4</w:t>
            </w:r>
          </w:p>
        </w:tc>
      </w:tr>
      <w:tr w:rsidR="006070C1" w:rsidTr="00607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Танцевально-образные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3</w:t>
            </w:r>
          </w:p>
        </w:tc>
      </w:tr>
      <w:tr w:rsidR="006070C1" w:rsidTr="00607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Основные виды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3</w:t>
            </w:r>
          </w:p>
        </w:tc>
      </w:tr>
      <w:tr w:rsidR="006070C1" w:rsidTr="00607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Портерная гимнастика, экзерсис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5</w:t>
            </w:r>
          </w:p>
        </w:tc>
      </w:tr>
      <w:tr w:rsidR="006070C1" w:rsidTr="00607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Пространственные перестроения. Ориентация в зале. Рисунки 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3</w:t>
            </w:r>
          </w:p>
        </w:tc>
      </w:tr>
      <w:tr w:rsidR="006070C1" w:rsidTr="00607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Танцевально-образная импровизация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4</w:t>
            </w:r>
          </w:p>
        </w:tc>
      </w:tr>
      <w:tr w:rsidR="006070C1" w:rsidTr="00607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Простые элементы 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4</w:t>
            </w:r>
          </w:p>
        </w:tc>
      </w:tr>
      <w:tr w:rsidR="006070C1" w:rsidTr="00607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Учебно-тренировочная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4</w:t>
            </w:r>
          </w:p>
        </w:tc>
      </w:tr>
      <w:tr w:rsidR="006070C1" w:rsidTr="00607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Открытые занятия, выступления на тематических праздниках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2</w:t>
            </w:r>
          </w:p>
        </w:tc>
      </w:tr>
      <w:tr w:rsidR="006070C1" w:rsidTr="006070C1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C1" w:rsidRDefault="006070C1">
            <w:pPr>
              <w:spacing w:line="300" w:lineRule="atLeast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eastAsia="ru-RU"/>
              </w:rPr>
              <w:t>32</w:t>
            </w:r>
          </w:p>
        </w:tc>
      </w:tr>
    </w:tbl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>Содержание программы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1. Вводное занятие. Знакомство с воспитанниками и родителями, игра-знакомство, разучивание в игровой форме простейших танцевальных движений: марш, поклон, бег, прыжки.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2. «Азбука музыкального движения» включает в себя выполнение простейших танцевальных ходов в соответствии с музыкальным ритмом. Используется с целью развития координации, выразительности движений, гибкости, силы мышц ног и туловища. Все хореографические упражнения являются прекрасным средством формирования осанки и культуры движений. 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Понятие осанка. Постановка корпуса. Положения головы. Поклон-приветствие. Позиция ног – VI.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Хлопки в ладоши – простые и ритмические. Положение рук: перед собой, вверху, внизу, справа и слева на уровне головы.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Положения головы. Прямо, вверх-вниз; «уложить ушко» вправо и влево; повороты вправо и влево; упражнения «тик-так» – «уложить ушко» с задержкой в каждой стороне (можно с ритмическим рисунком).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Музыкальные темпы: вальс, полька. Импровизационные движения в соответствии с каждым темпом.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lastRenderedPageBreak/>
        <w:t>• «Пружинка» - легкое приседание. Музыкальный размер 2/4. темп умеренный. Приседание на два такта, потом на один такт и два приседания, на один такт.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• «Мячик» - прыжки по VI позиции. Музыкальный размер 2 \4. Темп умеренный. Прыжок на два такта, затем на один такт и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четыре и более прыжков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на один такт.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Упражнения для рук и кистей. Руки поднять вперед на уровень грудной клетки, затем развести в стороны, поднять вверх и опустить вниз в исходное положение. В каждом положении кисти делают «фонарики» – это круговые движения кистей с раскрытыми пальцами и «кивание» - сгибание и разгибание кистей.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Упражнение для плеч. Оба плеча поднять вверх и опустить, изображая «удивление». Поочередное поднятие плеч. Положение рук: на поясе и внизу. «Мельница » - круговые движения прямыми руками вперед и назад, двумя – поочередно и по одной.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Понятия: «птичка», «утюжок», «флажок». «Птичка» - оттянутый носок вперед, в стороны. «Утюжок» - стопа сокращена, вынос ноги на пятку вперед и в стороны. «Флажок» - поднимание ноги до колена с натянутой стопой.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Упражнение «Улыбнемся себе и другу». Наклоны корпуса вперед и в стороны с поворотом головы вправо и влево. Исполняться поклоны могут как по VI позиции, так и по II позиции.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«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Топотушки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» - притопы в  небольшом приседании на месте и в продвижении.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Тройные притопы с остановкой.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Логика поворотов вправо и влево. Повороты по четырем точкам шагами на месте – по два шага в каждую точку.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• Поднимание на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полупальцы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по VI позиции.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3. «Танцевально-образные движения». 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«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Игротанцы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»  направлены на формирование у воспитанников танцевальных движений, что способствует повышению общей культуры ребенка. Танцы имеют большое воспитательное значение и доставляют эстетическую радость детям.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« Пальчиковая гимнастика»  включает в себя упражнения, превращающие учебный процесс в увлекательную игру, которая не только обогащает внутренний мир ребенка, но и  оказывает положительное воздействие на улучшение памяти, мышления и развивает фантазию малыша. Этот раздел служит основой для развития ручной умелости, мелкой моторики и  координации движений рук.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«Игровой самомассаж» включает в себя упражнения самомассажа в игровой  форме, от которых дети получают радость и  хорошее настроение.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Они способствуют формированию у ребенка сознательного стремления к здоровью, развивая навык собственного оздоровления. Раздел является основой закаливания и оздоровления детского организма.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• « Музыкально-подвижные игры» содержат  упражнения, применяемые практически на всех занятиях,  и являются ведущим видом деятельности </w:t>
      </w: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lastRenderedPageBreak/>
        <w:t>детей раннего возраста. Здесь используются приемы имитации, подражания, образные сравнения, ролевые ситуации, соревнования – все то, что требуется для достижения поставленной цели при проведении занятий по танцевально-игровой деятельности.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-  На развитие музыкальных качеств (чувство ритма, музыкальный слух)  – хлопки под музыку; марш, высоко поднимая колени, шаг на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полупальцах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На развитие психических процессов (внимание, память, мышление, воображение) – игры на перестроения.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На развитие артистических качеств (этюды на создание образов) – «Медведи», «Лисички», «Мышки», «Лебеди».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- На развитие танцевальных способностей (укрепление мышц ног, спины, пресса; развитие гибкости,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выворотности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, шага).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4. Основные виды движения – виды ходьбы, бега, прыжков, которыми должны овладеть дети дошкольного возраста.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Шаги с носка по кругу. Музыкальные размеры 4/4, 2/4.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Шаги с высоким подъемом колена. Музыкальный размер 2/4.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Шаги на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полупальцах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Шаги на пятках.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Шаги в комбинации с хлопками.           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Шаг с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противоходом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- «Лисички». 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Шаг, совмещенный с работой рук –   «Лебеди». 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Шаг на внешней стороне стопы - «Медведи».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Прыжки по VI позиции ног (на месте и в продвижении).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Прыжки «зайчики» в продвижении по кругу в глубоком приседании и на прямых ногах. 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Галоп (лицом в круг, спиной в круг).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Подскоки.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Бег на месте и в продвижении «лошадки» (вперед колени, с захлестыванием голени назад).           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5. «Креативная партерная гимнастика» основывается на  нетрадиционной методике развития мышечной силы и гибкости. Здесь используется элементы и упражнения детской йоги, выполняемые в игровой форме.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Упражнения исполняются на полу для растяжки и эластичности мышц ног, спины, живота.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Упражнение для подъема стопы. Сидя на полу, ноги вытянуты вперед, спина прямая, стараемся коснуться большим пальцем пола.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Упражнение для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выворотности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стопы. Сидя на полу, ноги вытянуты вперед, спина прямая, разворачиваем стопы так, чтобы коснуться мизинцами пола.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«Буратино» - ноги на полу на ширине 90˚, руки раскрыты в стороны. Музыкальный размер 2/4: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1 - 2 такты – наклон корпуса к правой ноге, корпус вытянуть вдоль ноги, руками коснуться носка;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3 - 4 такты – вернуться в исходное положение.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Движение повторить с левой ноги.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lastRenderedPageBreak/>
        <w:t>• «Солнышко» – ноги на полу на ширине 90˚, руки раскрыты в стороны. Музыкальный размер 4/4: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1 такт – наклон корпуса к правой ноге, корпус вытянуть вдоль ноги, левой рукой коснуться носка правой ноги, правой рукой  дотронуться до левой ноги.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2 такт – вернуться в исходное положение.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Движение повторить с левой ноги.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«Складочка» – ноги на полу вытянуты вперед, руки на поясе. Музыкальный размер 4/4: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1 такт – наклон корпуса вперед, руками стараемся достать до носков, подбородок тянуть вперед.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2 такт – вернуться в исходное положение.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«Бабочка» - ноги на полу подтянуты к себе, колени раскрыть в стороны, руки на коленях. Стараемся коленями достать до пола «развернуть у бабочки крылья».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«Лодочка» – лежа на животе, ноги прямые, руки вытянуты вперед. Поочередно поднимаем ноги и руки, изображая качающуюся лодочку.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«Рыбка» – лежа на животе, ноги вместе, стопы раскрыты в стороны, пятки прижаты к полу, руки вдоль корпуса.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«Русалочка» – лежа на животе, ноги вместе, стопы раскрыты в стороны, пятки прижаты к полу, ладошки возле плеч прижаты к полу, руки согнуты в локтях. Музыкальный размер 3/4: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1 – 2 такты – выпрямляем руки и прогибаем корпус назад, запрокинуть голову.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3 – 4 такты – вернуться в исходное положение.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«Колечко» – упражнение для мышц спины. Музыкальный размер 4/4. Лечь на живот, опереться впереди на руки, прогнуть корпус назад так, чтобы достать головой носки согнутых назад ног. Зафиксировать это положение, вернуться в исходное положение.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«Ушастый заинька» – упражнение для мышц спины. Музыкальный размер 2/4. лечь на спину, руки вдоль корпуса, поднять прямые ноги вверх и опустить их вниз за голову, достать носками до пола. Зафиксировать это положение, вернуться в исходное положение.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«Корзиночка» – упражнение для мышц спины. Лечь на живот, руками взяться за щиколотки с внешней стороны, ноги потянуть вверх. Слегка покачаться на животе, голова поднята вверх.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«Дощечка» – упражнение для укрепления мышц живота. Стоя на коленях, руки прижаты к корпусу. Исполняются покачивания корпуса вперед-назад, не садясь на ноги.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Экзерсис на центре зала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со 2-го года обучения) представляет собой освоение основных хореографических позиций и развитие мышечного корсета: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Основные хореографические позиции рук и ног.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Упражнения на напряжение и расслабление мышц тела.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lastRenderedPageBreak/>
        <w:t>• Вытягивания, разворачивание и сокращение стопы “Развивает силу и эластичность берцовых и икроножных мышц, способствует развитию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сухожилий пальцев стоп и пяточных “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ахилового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” сухожилия, развивает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выворотность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тазобедренных, голеностопных суставов”.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Повороты головы “упражнения на развитие мышц шеи”.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Упражнения для улучшения эластичности мышц плеча и предплечья, развития подвижности локтевого сустава.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Упражнения для развития гибкости плечевого и поясного суставов.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Упражнения на укрепления мышц брюшного пресса, спины и поясничного отдела позвоночника.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Упражнения на улучшение гибкости позвоночника.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Упражнения для улучшения подвижности тазобедренного сустава и эластичности мышц бедра.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Упражнения на улучшения гибкости коленных суставов. 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Упражнения на исправление осанки.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6. Пространственные перестроения.  Ориентация в зале. Рисунки танца.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Понятие пространственных перестроений: линия, колонна, круг.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Круг. Отработка навыков двигаться по кругу: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лицом и спиной;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по одному и в парах.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Собираться в маленький круг и расходиться в большой круг.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Перестроения из свободного расположения в круг и обратно.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Линия. Движения в линиях, смены линиями, движение в линиях вправо и влево, вперед и назад. «Змейка» - движение по линии друг за другом, перестраиваясь в круг.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Колонна. Понятие «колонна». Движение в колонне вперед. Движения в колонне на месте: наклоны в стороны через одного и все вместе.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  Упражнения на ориентировку в пространстве: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a) Различие правой, левой, ноги, руки, плеча;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б) Повороты вправо и влево;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в) Построение в колонну по одному, по два в пары;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г) Перестроение из колонны в шеренгу и обратно;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д) Круг, сужение и расширение круга;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е) “воротца”, “змейка”, “спираль”;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ж) Свободное размещение в зале с последующим возвращением в колонну, шеренгу или круг.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«Строевые упражнения» являются средством организации занимающихся и целесообразного их размещения в зале.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Строевые упражнения способствуют развитию умений ориентироваться в пространстве: самостоятельно находить свободное место в зале, перестраиваться в круг, становиться в пары и друг за другом, строиться в шеренгу и колонну, в несколько кругов.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7. Танцевально-образная импровизация.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Отработка умений выразить в импровизации свое образное представление в движениях, связанных с образом зверей, птиц, людей разных профессий </w:t>
      </w: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lastRenderedPageBreak/>
        <w:t>(например: кузнец, вышивальщица, водитель, художник), явлений природы и неодушевленных предметов.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Танцевальные шаги в образах: журавля, лисы, кошки, мышки, медведя, птиц, слона и т.д.</w:t>
      </w:r>
      <w:proofErr w:type="gramEnd"/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Изображение неодушевленных предметов и явлений: море, волны, деревья, цветы; едем на машине, косим траву, поезд едет, самолет летит, ракета стартует и т.д.</w:t>
      </w:r>
      <w:proofErr w:type="gramEnd"/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Через танцевальные элементы предложить детям изобразить, как помогают дома маме, папе (например: забиваем гвоздь, подметаем пол, моем посуду, стираем белье и т.д.). 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Помимо  основных разделов занятия на протяжении всего года ведется работа над импровизационной, творческой деятельностью ребенка.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Задача педагога состоит в том, чтобы создать условия для поиска характерных особенностей пластики персонажей, деталей их поведения. Выразительность исполнения образных движений, воссоздавая образ в целом. В основном это мир природы, окружающей нас, игрушки, добрые сказочные персонажи. Детям предлагаются этюды, небольшие по содержанию рассказы, яркие короткие музыкальные произведения для освоения образа, задания для импровизации танцевальных движений, игры с импровизациями.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8. Простые элементы танца. Элементы классического, народного и бального танца. 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Танцевальные движения: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Поклон реверанс, 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Сценический шаг, 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Шаг на полу пальцах.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Легкий бег;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Поскоки: на месте, с продвижением вперед, вокруг себя;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Удары стопой по 6-й и 3-й позициям;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Танцевальный бег с различным положением рук (на поясе, в стороны, за спиной);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Притопы, хлопки в ладоши по одному и в парах;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Ковырялочка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Движения плеч и корпуса: подъем плеч в различном темпе и характере, поочередное выведение плеча вперед, наклоны корпуса вперед, назад, в сторону.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Движение головы; повороты направо - налево, в различном характере, вверх- вниз с различной амплитудой, наклоны вправо - влево (с различной амплитудой).</w:t>
      </w:r>
      <w:proofErr w:type="gramEnd"/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Боковой галоп;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Шаг польки;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Прыжки по 6 поз, и поочередным выбрасыванием ног вперед;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Перевод рук из подготовительного положения в 1-ю. 2-ю, позицию и обратно. Раскрывание рук из положения “ на поясе” в 1-ю позицию, 2-ю поз, возвращение рук на пояс через 1-ю позицию.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lastRenderedPageBreak/>
        <w:t>• Положения рук в танцах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Руки на поясе “большой палец обращен назад”;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Подбоченившись “ кисти сжаты в кулаки и поставлены на пояс”;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Девочки придерживают руками юбочку “руки в локтях закруглены”;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Руки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свободно опущены, ладони раскрыты навстречу движения.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Руки скрещены перед грудью;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Одна рука на поясе, другая с платочком поднята в сторону - вверх и слегка согнута в локте “только девочки”;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Руки убраны за спину.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Танцевальные этюды и танцы.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• Танцевальные этюды и танцы, построенные на танцевальном шаге в разном характере и ритме.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9. Учебно-тренировочная работа.  Постановка танцев, работа над исполнительским мастерством.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10. Открытые занятия, выступления на тематических праздниках. Открытое занятие  для родителей, концерты для воспитанников ДОУ, специально подготовленные танцевальные номера для тематических праздников.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>Прогноз результативности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ab/>
        <w:t>Ребенок должен владеть следующими знаниями: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уметь слушать и выполнять указания педагога во время занятия;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иметь навыки актерской выразительности (умение передать некоторые художественные образы);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владеть понятиями «круг», «шеренга», «линия», «колонна» и др.;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иметь навыки построения по указанным выше рисункам;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иметь чувство ритма, уметь выполнять хлопки под музыку (на сильную долю);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знать простейшие хореографические термины («VI позиция», «II позиция», «поклон», «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полупальцы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» и т.д.);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 участвовать в постановках.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>Методические рекомендации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Содержание программы строится на приоритетном использовании игровых методов и приемов, обеспечивающих ситуацию успеха для каждого воспитанника, что способствует интеллектуальному, эмоциональному и индивидуальному развитию ребенка.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Программа обучения учитывает ведущий вид деятельности детей  – игру. На занятиях много времени уделяется играм: игры на подражание, сюжетно-ролевые, музыкальные и пр. Учебный материал также преподносится в игровой форме. Все используемые игры способствуют оптимальной подготовке детского организма к более высоким психическим и физическим нагрузкам. Чередование развивающих игр и физической нагрузки сбалансировано таким образом, чтобы учащиеся не переутомлялись во время занятий, а также прочно усваивали материал.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lastRenderedPageBreak/>
        <w:t>Все движения выполняются под высокохудожественную музыку (классическую, народную), также используются современные композиции и сюжетно-тематические произведения, что позволяет развивать в детях эстетический вкус чувства и осуществлять нравственное воспитание.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При проведении занятий педагог использует различные пособия: цветные картинки с изображениями, соответствующими названиям упражнений; веревочки, с помощью которых дети на первоначальном этапе строятся в линию, круг; различные предметы, необходимые для выполнения тех или иных упражнений.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Перед началом каждого занятия руководитель должен проверить внешний вид детей, проследить, чтобы все были аккуратно причесаны, одеты в соответствующую форму, сняли различные украшения (серьги, цепочки, браслеты, часы), которые могут послужить помехой на занятиях и стать причиной травм.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По мере освоения учебного материала, оценив творческие способности детей, руководитель может осуществлять постановочную работу, опираясь на уже усвоенный материал.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Основной формой воспитательной и образовательной работы с детьми  является занятие, длительность и частота которого зависит от года обучения и возраста воспитанников.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>Структура занятий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u w:val="single"/>
          <w:lang w:eastAsia="ru-RU"/>
        </w:rPr>
        <w:t>Вступительная часть</w:t>
      </w: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: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построение в шеренгу, поклон.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u w:val="single"/>
          <w:lang w:eastAsia="ru-RU"/>
        </w:rPr>
        <w:t>Основная</w:t>
      </w: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: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развивающая игра с небольшой физической нагрузкой;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движения по кругу;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развивающая игра малой подвижности;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партерная гимнастика.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u w:val="single"/>
          <w:lang w:eastAsia="ru-RU"/>
        </w:rPr>
        <w:t>Заключительная</w:t>
      </w: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: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игра на восстановление дыхания и на построение, поклон.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 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>Мониторинг хореографических способностей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>по методике Э.П. Костиной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Обследование детей прослеживается на занятиях по хореографии. Во время занятий наблюдается  выполнение танцевальных элементов, музыкально -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ритмических  упражнений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, манера и характер исполнения движений, эмоциональное восприятие музыкального сопровождения и определяется уровень способности каждого ребенка. </w:t>
      </w:r>
    </w:p>
    <w:p w:rsidR="006070C1" w:rsidRDefault="006070C1" w:rsidP="006070C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Рекомендуемая методика предполагает общую систему оценки хореографических способностей по 3-балльной шкале.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3 балла – ребенок выполняет самостоятельно предложенные задания;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2 балла – ребенок с помощью взрослого выполняет некоторые предложенные задания;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lastRenderedPageBreak/>
        <w:t>1 балл – ребенок не может выполнить все предложенные задания, помощь взрослого не принимает.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Высоким результатом хореографических способностей детей можно считать средний балл от 2,3 до 3.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Средний уровень от 1,5 до 2,2 балла.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Низкий уровень 1,4 балла и ниже.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По результатам диагностики определяются дети, кому необходимы индивидуальные занятия по хореографии. 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Мониторинг распределяется по оценочным таблицам. Результаты (высокий, средний, низкий) оцениваются по показателям качества освоения ребенком музыкально-ритмической деятельности: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1. Интерес и потребность к восприятию музыки и движений.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2. Интерес и потребность к исполнению музыкально-ритмических движений.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3. Наличие творчества в исполнении выразительности фиксированных  движений игр и плясок.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 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 xml:space="preserve">Показатели качества 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>освоения ребенком музыкально - ритмической деятельности</w:t>
      </w: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 xml:space="preserve">(по </w:t>
      </w:r>
      <w:proofErr w:type="spellStart"/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>Э.П.Костиной</w:t>
      </w:r>
      <w:proofErr w:type="spellEnd"/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t>)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Ф.И.О. детей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I. Интерес и потребность к восприятию музыки и движений. 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II. Интерес и потребность к исполнению музыкально-ритмических движений. III. Наличие творчества в исполнении выразительности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фик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. движений игр и плясок.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Целостное восприятие деятельности: восприятие выразительности, игрового содержания, понимание сюжета игры или композиции танца.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Восприятие азбуки основных видов движений музыкально-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ритмической деятельности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: основных, сюжетно-образных и танцевальных.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Восприятие ориентировки в пространстве.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Выразительность исполнения музыкально-ритмического репертуара: передача характера, сюжета игры, композиции танца. Наличие развитого чувства ансамбля.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Самостоятельность исполнения упражнений, танцев и др. Творческая импровизация передачи игрового образа.</w:t>
      </w:r>
    </w:p>
    <w:p w:rsidR="006070C1" w:rsidRDefault="006070C1" w:rsidP="006070C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Творческая импровизация в свободной пляске.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lastRenderedPageBreak/>
        <w:t>Литература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1. Базарова Н. Мей В. Азбука классического танца. Л. Москва 1964 год.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2. Барышникова Т. Азбука хореографии. Москва 2000 год.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3.      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Браиловская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Л.В. Самоучитель по танцам. - Ростов-на-Дону: Феникс, 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          2003. 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4.       Васильева Т.К. Секрет танца. - Санкт-Петербург: Диамант, 1997.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Выютский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Л.С. Воображение и творчество в детском возрасте. – 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          Просвещение, 1991.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 6.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Лифиц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И.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Франио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Г. Методическое пособие по ритмике, издательство 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     Москва 1987 год.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Минский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Е.М. От игр к занятиям. - М., 1982.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8. Смирнов М.А. Эмоциональный мир музыки. - М.: Музыка, 1990.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Суртаев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В.Я. Игра как социокультурный феномен. - Санкт-Петербург, 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     2003.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Франио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Г. Роль ритмики в эстетическом воспитании детей. Москва 1987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    год. 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11. Шишкина В.А. Движение + движение. - М.: Просвещение, 1992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 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</w:p>
    <w:p w:rsidR="006070C1" w:rsidRDefault="006070C1" w:rsidP="006070C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 w:themeColor="text1" w:themeTint="BF"/>
          <w:sz w:val="28"/>
          <w:szCs w:val="28"/>
          <w:lang w:eastAsia="ru-RU"/>
        </w:rPr>
        <w:lastRenderedPageBreak/>
        <w:t>Приложение к программе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Тезариус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.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А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Адажио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adajio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– медленно, спокойно на уроках классического танца – танцевальная композиция, состоящая из плавных движений, устойчивых поз, поворотов, вращений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Аллегро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allegro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– весело, живо на уроках классического танца – заключительная часть упражнений на середине, состоящих из прыжковых движений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Ан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дедан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en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dedans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– вовнутрь, в круг, к себе 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Ан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деор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en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dehors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– наружу, из круга, от себя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Ан фас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en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face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– прямо, прямое положение корпуса в 1 точку зала, «лицом к зрителю»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Апломб – устойчивость, равновесие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Арабеск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arabesque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– одна из основных поз классического танца (с поднятой и вытянутой назад ногой)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Артистизм – выразительное исполнение танцевальных движений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Аттитюд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attitude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)– одна из основных поз классического танца,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которой согнутая нога в колене поднята и отведена назад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Б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Балансе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balance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– покачиваться, покачивающееся движение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Балет – вид сценического танца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Балетмейстер – постановщик танца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Батман жете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battements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jetes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– резкий мах вытянутой ногой на 45 градусов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Батман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девелюппе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battements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developpes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– раскрывать (вынимать) ногу на 90 градусов в нужном направлении (от колена опорной ноги)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Батман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тандю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battements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tendus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– отведение и приведение вытянутой ноги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Батман фондю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battements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fondues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– мягкое, плавное, «тающее» движение ногой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Батман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фраппе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battements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frappes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– ударное движение, движение с ударом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В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Выворотность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- раскрытие ног в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тазобедренном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и в голеностопном суставах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Выносливость - способность выносить длительные физические нагрузки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Г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Галоп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-г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оняться, скакать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Гранд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grands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) -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большое</w:t>
      </w:r>
      <w:proofErr w:type="gramEnd"/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Гранд батман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grands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battements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- большой мах вытянутой ногой на 90 градусов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Д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Деми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demi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) - половина,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маленькое</w:t>
      </w:r>
      <w:proofErr w:type="gramEnd"/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Дуэт - танец двух исполнителей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И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Импровизация - танец или актёрская игра без предварительной подготовки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К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Классический танец - основа хореографии, постановка корпуса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lastRenderedPageBreak/>
        <w:t>Концертмейстер - исполнитель музыкального сопровождения на уроках танца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Координация - соответствие, согласование всего тела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Круазе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croisee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- скрещивать, «закрытое положение ног»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О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Опорная нога - нога, служащая опорой телу, в то время как другая нога освобождена для исполнения движений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</w:t>
      </w:r>
      <w:proofErr w:type="gramEnd"/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Па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pas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- шаг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Па де бурре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pas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de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bourree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- чеканный танцевальный шаг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Па курю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pas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couru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- лёгкий сценический бег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Пар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терр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par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terre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- на земле, на полу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Пассе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passé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- проводить, проходить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Плие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plie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- приседание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Пике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pique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- укол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Пти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батман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petit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battements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- маленький батман, на щиколотке опорной ноги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Пти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шажман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petit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changement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- маленький прыжок с двух ног на две по 5 позиции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шажман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пье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&amp;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ampampampampndash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changement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de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pieds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Пти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эшаппе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petit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echappe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) - маленький прыжок с раскрыванием ног из 5 позиции во 2 позицию и собиранием - из 2 позиции в 5 позицию</w:t>
      </w:r>
    </w:p>
    <w:p w:rsidR="006070C1" w:rsidRDefault="006070C1" w:rsidP="006070C1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Полупальцы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ru-RU"/>
        </w:rPr>
        <w:t>полож</w:t>
      </w:r>
      <w:proofErr w:type="spellEnd"/>
    </w:p>
    <w:p w:rsidR="006070C1" w:rsidRDefault="006070C1" w:rsidP="006070C1">
      <w:pPr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070C1" w:rsidRDefault="006070C1" w:rsidP="006070C1">
      <w:pPr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A71E0" w:rsidRDefault="00DA71E0"/>
    <w:sectPr w:rsidR="00DA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C1"/>
    <w:rsid w:val="006070C1"/>
    <w:rsid w:val="00D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4721</Words>
  <Characters>26915</Characters>
  <Application>Microsoft Office Word</Application>
  <DocSecurity>0</DocSecurity>
  <Lines>224</Lines>
  <Paragraphs>63</Paragraphs>
  <ScaleCrop>false</ScaleCrop>
  <Company/>
  <LinksUpToDate>false</LinksUpToDate>
  <CharactersWithSpaces>31573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</dc:creator>
  <cp:lastModifiedBy>Иди</cp:lastModifiedBy>
  <cp:revision>2</cp:revision>
  <dcterms:created xsi:type="dcterms:W3CDTF">2019-07-10T03:53:00Z</dcterms:created>
  <dcterms:modified xsi:type="dcterms:W3CDTF">2019-07-10T03:55:00Z</dcterms:modified>
</cp:coreProperties>
</file>