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A5" w:rsidRDefault="006812A5" w:rsidP="0068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A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00000" w:rsidRDefault="006812A5" w:rsidP="0068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A5">
        <w:rPr>
          <w:rFonts w:ascii="Times New Roman" w:hAnsi="Times New Roman" w:cs="Times New Roman"/>
          <w:b/>
          <w:sz w:val="28"/>
          <w:szCs w:val="28"/>
        </w:rPr>
        <w:t xml:space="preserve"> об условиях питания и охраны здоровья обучающихся</w:t>
      </w:r>
    </w:p>
    <w:p w:rsidR="006812A5" w:rsidRDefault="006812A5" w:rsidP="0068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автономном образовательном учреждении дополнительного образования центре детского творчества Найхинского сельского поселения Нанайского муниципального района Хабаровского края питание осуществляется в столовой МБОУ СОШ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договора.</w:t>
      </w:r>
    </w:p>
    <w:p w:rsidR="001D5D6C" w:rsidRDefault="001D5D6C" w:rsidP="0068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2A5" w:rsidRDefault="001D5D6C" w:rsidP="001D5D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5D6C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создает условия, гарантирующее охрану и укрепление здоровья </w:t>
      </w:r>
      <w:proofErr w:type="gramStart"/>
      <w:r w:rsidRPr="001D5D6C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1D5D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5D6C" w:rsidRDefault="00637DAE" w:rsidP="0063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5D6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создает условия, гарантирующие охрану и укрепление здоровья </w:t>
      </w:r>
      <w:proofErr w:type="gramStart"/>
      <w:r w:rsidR="001D5D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5D6C">
        <w:rPr>
          <w:rFonts w:ascii="Times New Roman" w:hAnsi="Times New Roman" w:cs="Times New Roman"/>
          <w:sz w:val="28"/>
          <w:szCs w:val="28"/>
        </w:rPr>
        <w:t>:</w:t>
      </w:r>
    </w:p>
    <w:p w:rsidR="001D5D6C" w:rsidRDefault="001D5D6C" w:rsidP="001D5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социальные, экономические и экологические условия окружающей действительности;</w:t>
      </w:r>
    </w:p>
    <w:p w:rsidR="001D5D6C" w:rsidRDefault="001D5D6C" w:rsidP="001D5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учитывает факторы риска, имеющие место в образовательном учреждении, которые приводят к ухудшению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5D6C" w:rsidRDefault="001D5D6C" w:rsidP="001D5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учитывает фактор негативного популяционного сдвига в здоровье обучающихся, воспитанников и всего населения страны в целом;</w:t>
      </w:r>
    </w:p>
    <w:p w:rsidR="001D5D6C" w:rsidRDefault="00AD2FF2" w:rsidP="001D5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опирается на систему знаний, установок, привычек, формируемых у обучающихся в процессе обучения, правил поведения.</w:t>
      </w:r>
    </w:p>
    <w:p w:rsidR="001D5D6C" w:rsidRDefault="00AD2FF2" w:rsidP="00301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EDA">
        <w:rPr>
          <w:rFonts w:ascii="Times New Roman" w:hAnsi="Times New Roman" w:cs="Times New Roman"/>
          <w:sz w:val="28"/>
          <w:szCs w:val="28"/>
        </w:rPr>
        <w:t>Главным средством реализации здорового образа жизни обучающегося: туристические походы, спортивные турниры, эстафеты, спортивные перемены, физкультминутки на занятиях, проведение месячников ПДД.</w:t>
      </w:r>
    </w:p>
    <w:p w:rsidR="00301EDA" w:rsidRDefault="00301EDA" w:rsidP="00301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82" w:rsidRDefault="00637DAE" w:rsidP="0063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1EDA">
        <w:rPr>
          <w:rFonts w:ascii="Times New Roman" w:hAnsi="Times New Roman" w:cs="Times New Roman"/>
          <w:sz w:val="28"/>
          <w:szCs w:val="28"/>
        </w:rPr>
        <w:t>Соответствие инфраструктуры образовательного учреждения</w:t>
      </w:r>
    </w:p>
    <w:p w:rsidR="00301EDA" w:rsidRDefault="00301EDA" w:rsidP="0063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D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7DAE">
        <w:rPr>
          <w:rFonts w:ascii="Times New Roman" w:hAnsi="Times New Roman" w:cs="Times New Roman"/>
          <w:sz w:val="28"/>
          <w:szCs w:val="28"/>
        </w:rPr>
        <w:t>.</w:t>
      </w:r>
    </w:p>
    <w:p w:rsidR="00637DAE" w:rsidRDefault="00032D64" w:rsidP="0063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7DAE">
        <w:rPr>
          <w:rFonts w:ascii="Times New Roman" w:hAnsi="Times New Roman" w:cs="Times New Roman"/>
          <w:sz w:val="28"/>
          <w:szCs w:val="28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637DAE" w:rsidRDefault="00032D64" w:rsidP="0063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7DAE">
        <w:rPr>
          <w:rFonts w:ascii="Times New Roman" w:hAnsi="Times New Roman" w:cs="Times New Roman"/>
          <w:sz w:val="28"/>
          <w:szCs w:val="28"/>
        </w:rPr>
        <w:t xml:space="preserve">Учебные кабинеты оснащены естественной и искусственной освещенностью, воздушно- тепловым режимом, необходимым оборудованием и инвентарем в </w:t>
      </w:r>
      <w:proofErr w:type="spellStart"/>
      <w:r w:rsidR="00637DAE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637DAE">
        <w:rPr>
          <w:rFonts w:ascii="Times New Roman" w:hAnsi="Times New Roman" w:cs="Times New Roman"/>
          <w:sz w:val="28"/>
          <w:szCs w:val="28"/>
        </w:rPr>
        <w:t xml:space="preserve"> с требованиями санитарно- гигиенических правил для освоения </w:t>
      </w:r>
      <w:r w:rsidR="00E353AF">
        <w:rPr>
          <w:rFonts w:ascii="Times New Roman" w:hAnsi="Times New Roman" w:cs="Times New Roman"/>
          <w:sz w:val="28"/>
          <w:szCs w:val="28"/>
        </w:rPr>
        <w:t>основных общеобразовательных программ.</w:t>
      </w:r>
    </w:p>
    <w:p w:rsidR="00E353AF" w:rsidRDefault="00E353AF" w:rsidP="0063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оказания первичной медицинской помощи и проведения профилактических мероприятий различной направленности МАОУ ДО ЦДТ с. </w:t>
      </w:r>
      <w:r w:rsidR="005C6484">
        <w:rPr>
          <w:rFonts w:ascii="Times New Roman" w:hAnsi="Times New Roman" w:cs="Times New Roman"/>
          <w:sz w:val="28"/>
          <w:szCs w:val="28"/>
        </w:rPr>
        <w:t>Найхин заключила соглашение с краевым государственным бюджетным учреждением здравоохранения «Троицкой центральной районной больницей» министерства здравоохранения Хабаровского края.</w:t>
      </w:r>
    </w:p>
    <w:p w:rsidR="005C6484" w:rsidRDefault="005C6484" w:rsidP="0063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Медицинское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B679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B67982">
        <w:rPr>
          <w:rFonts w:ascii="Times New Roman" w:hAnsi="Times New Roman" w:cs="Times New Roman"/>
          <w:sz w:val="28"/>
          <w:szCs w:val="28"/>
        </w:rPr>
        <w:t>КГБУЗ «Троицкой ЦРБ» по адресу: 682375, Хабаровский край, Нанайский район, село Найхин, улица медицинская, дом 4.</w:t>
      </w:r>
    </w:p>
    <w:p w:rsidR="001C4FA9" w:rsidRDefault="001C4FA9" w:rsidP="0063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82" w:rsidRDefault="00B67982" w:rsidP="00B67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Рациональная организация образовательного процесса.</w:t>
      </w:r>
    </w:p>
    <w:p w:rsidR="00B67982" w:rsidRDefault="00B67982" w:rsidP="00B6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 организации учебного  процесса соблюдаются санитарные нормы, предъявляемые к его организации</w:t>
      </w:r>
      <w:r w:rsidR="001C4FA9">
        <w:rPr>
          <w:rFonts w:ascii="Times New Roman" w:hAnsi="Times New Roman" w:cs="Times New Roman"/>
          <w:sz w:val="28"/>
          <w:szCs w:val="28"/>
        </w:rPr>
        <w:t>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1C4FA9" w:rsidRDefault="001C4FA9" w:rsidP="00B6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 при использовании технических средств обучения, ИКТ соблюдают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режим, учитывают требования санитарных норм.</w:t>
      </w:r>
    </w:p>
    <w:p w:rsidR="001C4FA9" w:rsidRDefault="001C4FA9" w:rsidP="00B6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FA9" w:rsidRDefault="001C4FA9" w:rsidP="001C4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системы просветительской работы с участниками образовательного процесса по вопросам здорового образа жизни.</w:t>
      </w:r>
    </w:p>
    <w:p w:rsidR="00032D64" w:rsidRDefault="001C4FA9" w:rsidP="001C4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 </w:t>
      </w:r>
      <w:r w:rsidR="00032D64">
        <w:rPr>
          <w:rFonts w:ascii="Times New Roman" w:hAnsi="Times New Roman" w:cs="Times New Roman"/>
          <w:sz w:val="28"/>
          <w:szCs w:val="28"/>
        </w:rPr>
        <w:t xml:space="preserve">на занятиях, родительских собраниях проводят беседы о ЗОЖ, организовывается взаимодействие с организациями. В Центре имеется литература по вопросам </w:t>
      </w:r>
      <w:proofErr w:type="spellStart"/>
      <w:r w:rsidR="00032D6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32D64">
        <w:rPr>
          <w:rFonts w:ascii="Times New Roman" w:hAnsi="Times New Roman" w:cs="Times New Roman"/>
          <w:sz w:val="28"/>
          <w:szCs w:val="28"/>
        </w:rPr>
        <w:t>.</w:t>
      </w:r>
    </w:p>
    <w:p w:rsidR="00032D64" w:rsidRDefault="00032D64" w:rsidP="001C4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FA9" w:rsidRDefault="001C4FA9" w:rsidP="00032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982" w:rsidRDefault="00B67982" w:rsidP="001C4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AE" w:rsidRPr="001D5D6C" w:rsidRDefault="00637DAE" w:rsidP="0063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D6C" w:rsidRPr="001D5D6C" w:rsidRDefault="001D5D6C" w:rsidP="00637D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2A5" w:rsidRPr="001D5D6C" w:rsidRDefault="006812A5" w:rsidP="00637D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12A5" w:rsidRPr="001D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2A5"/>
    <w:rsid w:val="00032D64"/>
    <w:rsid w:val="001C4FA9"/>
    <w:rsid w:val="001D5D6C"/>
    <w:rsid w:val="00301EDA"/>
    <w:rsid w:val="005C6484"/>
    <w:rsid w:val="00637DAE"/>
    <w:rsid w:val="006812A5"/>
    <w:rsid w:val="00AD2FF2"/>
    <w:rsid w:val="00B67982"/>
    <w:rsid w:val="00E3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3</cp:revision>
  <dcterms:created xsi:type="dcterms:W3CDTF">2016-02-10T01:15:00Z</dcterms:created>
  <dcterms:modified xsi:type="dcterms:W3CDTF">2016-02-10T02:09:00Z</dcterms:modified>
</cp:coreProperties>
</file>